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605"/>
        <w:gridCol w:w="4108"/>
        <w:gridCol w:w="3357"/>
      </w:tblGrid>
      <w:tr w:rsidR="009F2FC8" w:rsidRPr="00882FF9" w14:paraId="2DA7CA93" w14:textId="77777777" w:rsidTr="00882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1F4E79" w:themeFill="accent1" w:themeFillShade="80"/>
            <w:vAlign w:val="center"/>
          </w:tcPr>
          <w:p w14:paraId="269A9F8E" w14:textId="77777777" w:rsidR="009F2FC8" w:rsidRPr="00882FF9" w:rsidRDefault="009F2FC8" w:rsidP="00882FF9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08" w:type="dxa"/>
            <w:shd w:val="clear" w:color="auto" w:fill="1F4E79" w:themeFill="accent1" w:themeFillShade="80"/>
            <w:vAlign w:val="center"/>
          </w:tcPr>
          <w:p w14:paraId="14E7D1D8" w14:textId="77777777" w:rsidR="009F2FC8" w:rsidRPr="00882FF9" w:rsidRDefault="009F2FC8" w:rsidP="00882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882FF9">
              <w:rPr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3357" w:type="dxa"/>
            <w:shd w:val="clear" w:color="auto" w:fill="1F4E79" w:themeFill="accent1" w:themeFillShade="80"/>
            <w:vAlign w:val="center"/>
          </w:tcPr>
          <w:p w14:paraId="1C6A1B58" w14:textId="2B63337C" w:rsidR="009F2FC8" w:rsidRPr="00882FF9" w:rsidRDefault="009F2FC8" w:rsidP="00882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882FF9">
              <w:rPr>
                <w:color w:val="FFFFFF" w:themeColor="background1"/>
                <w:sz w:val="24"/>
                <w:szCs w:val="24"/>
              </w:rPr>
              <w:t>Images (optional)</w:t>
            </w:r>
            <w:r w:rsidR="00E01385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E01385" w:rsidRPr="00E01385">
              <w:rPr>
                <w:color w:val="FF0000"/>
                <w:sz w:val="24"/>
                <w:szCs w:val="24"/>
              </w:rPr>
              <w:t>*</w:t>
            </w:r>
          </w:p>
        </w:tc>
      </w:tr>
      <w:tr w:rsidR="009F2FC8" w:rsidRPr="00882FF9" w14:paraId="6C97C095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19132772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Name of activity:</w:t>
            </w:r>
          </w:p>
        </w:tc>
        <w:tc>
          <w:tcPr>
            <w:tcW w:w="4108" w:type="dxa"/>
          </w:tcPr>
          <w:p w14:paraId="0EDD032E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4FCFA91E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1F8D3906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14C4086C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Course area:</w:t>
            </w:r>
          </w:p>
        </w:tc>
        <w:tc>
          <w:tcPr>
            <w:tcW w:w="4108" w:type="dxa"/>
          </w:tcPr>
          <w:p w14:paraId="3F83C71D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3D7A7FFF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N/A</w:t>
            </w:r>
          </w:p>
        </w:tc>
      </w:tr>
      <w:tr w:rsidR="009F2FC8" w:rsidRPr="00882FF9" w14:paraId="390FAC9B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07D1576D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Level:</w:t>
            </w:r>
          </w:p>
        </w:tc>
        <w:tc>
          <w:tcPr>
            <w:tcW w:w="4108" w:type="dxa"/>
          </w:tcPr>
          <w:p w14:paraId="0513A593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5DC3BBFC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N/A</w:t>
            </w:r>
          </w:p>
        </w:tc>
      </w:tr>
      <w:tr w:rsidR="009F2FC8" w:rsidRPr="00882FF9" w14:paraId="1F8B8131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295D8C07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Technology used:</w:t>
            </w:r>
          </w:p>
        </w:tc>
        <w:tc>
          <w:tcPr>
            <w:tcW w:w="4108" w:type="dxa"/>
          </w:tcPr>
          <w:p w14:paraId="04D1BA98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7CF008B8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N/A</w:t>
            </w:r>
          </w:p>
        </w:tc>
      </w:tr>
      <w:tr w:rsidR="009F2FC8" w:rsidRPr="00882FF9" w14:paraId="2A06E408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45E80280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Target skill(s):</w:t>
            </w:r>
          </w:p>
        </w:tc>
        <w:tc>
          <w:tcPr>
            <w:tcW w:w="4108" w:type="dxa"/>
          </w:tcPr>
          <w:p w14:paraId="70B4D033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63A41D5A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N/A</w:t>
            </w:r>
          </w:p>
        </w:tc>
      </w:tr>
      <w:tr w:rsidR="009F2FC8" w:rsidRPr="00882FF9" w14:paraId="4F3366AF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6566D4AE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Activity length:</w:t>
            </w:r>
          </w:p>
        </w:tc>
        <w:tc>
          <w:tcPr>
            <w:tcW w:w="4108" w:type="dxa"/>
          </w:tcPr>
          <w:p w14:paraId="34FA05E2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76C06D70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N/A</w:t>
            </w:r>
          </w:p>
        </w:tc>
      </w:tr>
      <w:tr w:rsidR="009F2FC8" w:rsidRPr="00882FF9" w14:paraId="2FAC34A8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01F7314D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Author:</w:t>
            </w:r>
          </w:p>
        </w:tc>
        <w:tc>
          <w:tcPr>
            <w:tcW w:w="4108" w:type="dxa"/>
          </w:tcPr>
          <w:p w14:paraId="032B15C4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Contributed by [name], [Division], [email]</w:t>
            </w:r>
          </w:p>
        </w:tc>
        <w:tc>
          <w:tcPr>
            <w:tcW w:w="3357" w:type="dxa"/>
          </w:tcPr>
          <w:p w14:paraId="26EEBBED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10E49B2E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7C6CE0C0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Overview of activity:</w:t>
            </w:r>
          </w:p>
        </w:tc>
        <w:tc>
          <w:tcPr>
            <w:tcW w:w="4108" w:type="dxa"/>
          </w:tcPr>
          <w:p w14:paraId="77F73024" w14:textId="77777777" w:rsidR="009F2FC8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0FEC1CC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85D9E88" w14:textId="77777777" w:rsidR="00882FF9" w:rsidRP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2A977EB4" w14:textId="6AE304AD" w:rsidR="009F2FC8" w:rsidRPr="0091384A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2E687306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2D21FABF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Aims:</w:t>
            </w:r>
          </w:p>
        </w:tc>
        <w:tc>
          <w:tcPr>
            <w:tcW w:w="4108" w:type="dxa"/>
          </w:tcPr>
          <w:p w14:paraId="0B9D2C5C" w14:textId="77777777" w:rsidR="009F2FC8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BB7707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DD20475" w14:textId="77777777" w:rsidR="00882FF9" w:rsidRP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5D01F031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017A3943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7811843E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Set-ups:</w:t>
            </w:r>
          </w:p>
        </w:tc>
        <w:tc>
          <w:tcPr>
            <w:tcW w:w="4108" w:type="dxa"/>
          </w:tcPr>
          <w:p w14:paraId="530B4146" w14:textId="77777777" w:rsidR="009F2FC8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12DD9AA" w14:textId="370447C5" w:rsidR="00E01385" w:rsidRDefault="00E01385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A421174" w14:textId="13A47486" w:rsidR="00E01385" w:rsidRDefault="00E01385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16E2F1" w14:textId="77777777" w:rsidR="00E01385" w:rsidRDefault="00E01385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81DD605" w14:textId="77777777" w:rsidR="00882FF9" w:rsidRP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7BA8455F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66D38478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48F37A9C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Procedure:</w:t>
            </w:r>
          </w:p>
        </w:tc>
        <w:tc>
          <w:tcPr>
            <w:tcW w:w="4108" w:type="dxa"/>
          </w:tcPr>
          <w:p w14:paraId="3FB38026" w14:textId="77777777" w:rsidR="009F2FC8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4481010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653E9FA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1FDAA54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206D62D" w14:textId="70792141" w:rsidR="00E01385" w:rsidRPr="00882FF9" w:rsidRDefault="00E01385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1B53543E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3EB97212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5B8DE767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Caveats and alternatives:</w:t>
            </w:r>
          </w:p>
        </w:tc>
        <w:tc>
          <w:tcPr>
            <w:tcW w:w="4108" w:type="dxa"/>
          </w:tcPr>
          <w:p w14:paraId="6DF34543" w14:textId="77777777" w:rsidR="009F2FC8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8B51C4B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70B33F3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3D4CECA" w14:textId="77777777" w:rsidR="00882FF9" w:rsidRP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660DE93B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601611F8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6B59FD1F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Additional information:</w:t>
            </w:r>
          </w:p>
          <w:p w14:paraId="76506D45" w14:textId="77777777" w:rsidR="00882FF9" w:rsidRPr="00882FF9" w:rsidRDefault="00882FF9" w:rsidP="00882FF9">
            <w:pPr>
              <w:jc w:val="right"/>
              <w:rPr>
                <w:b w:val="0"/>
                <w:i/>
                <w:sz w:val="24"/>
                <w:szCs w:val="24"/>
              </w:rPr>
            </w:pPr>
            <w:r w:rsidRPr="00882FF9">
              <w:rPr>
                <w:b w:val="0"/>
                <w:i/>
                <w:sz w:val="24"/>
                <w:szCs w:val="24"/>
              </w:rPr>
              <w:t>(e.g.: Appendix, Worksheets, References, further readings,</w:t>
            </w:r>
            <w:r>
              <w:rPr>
                <w:b w:val="0"/>
                <w:i/>
                <w:sz w:val="24"/>
                <w:szCs w:val="24"/>
              </w:rPr>
              <w:t xml:space="preserve"> video demos,</w:t>
            </w:r>
            <w:r w:rsidRPr="00882FF9">
              <w:rPr>
                <w:b w:val="0"/>
                <w:i/>
                <w:sz w:val="24"/>
                <w:szCs w:val="24"/>
              </w:rPr>
              <w:t xml:space="preserve"> etc.)</w:t>
            </w:r>
          </w:p>
        </w:tc>
        <w:tc>
          <w:tcPr>
            <w:tcW w:w="4108" w:type="dxa"/>
          </w:tcPr>
          <w:p w14:paraId="067CD633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7E3205D1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9BC386D" w14:textId="3EE3B306" w:rsidR="00CD70CA" w:rsidRDefault="00F73428"/>
    <w:p w14:paraId="02D6D85B" w14:textId="77777777" w:rsidR="00E01385" w:rsidRDefault="00E01385" w:rsidP="00E01385">
      <w:r w:rsidRPr="00882FF9">
        <w:rPr>
          <w:b/>
        </w:rPr>
        <w:t xml:space="preserve">Example </w:t>
      </w:r>
      <w:r>
        <w:rPr>
          <w:b/>
        </w:rPr>
        <w:t xml:space="preserve">published </w:t>
      </w:r>
      <w:r w:rsidRPr="00882FF9">
        <w:rPr>
          <w:b/>
        </w:rPr>
        <w:t>activity:</w:t>
      </w:r>
      <w:r>
        <w:t xml:space="preserve"> </w:t>
      </w:r>
    </w:p>
    <w:p w14:paraId="4057C96B" w14:textId="73E0FA94" w:rsidR="00E01385" w:rsidRDefault="00F73428">
      <w:hyperlink r:id="rId7" w:history="1">
        <w:r w:rsidR="00E01385" w:rsidRPr="00903536">
          <w:rPr>
            <w:rStyle w:val="Hyperlink"/>
          </w:rPr>
          <w:t>https://www.readytotell-xjtlu.com/collections/2023-collection/1487621_review-vocabulary-with-an-interactive-worksheet-on-edform</w:t>
        </w:r>
      </w:hyperlink>
      <w:r w:rsidR="00E01385">
        <w:t xml:space="preserve"> </w:t>
      </w:r>
    </w:p>
    <w:p w14:paraId="5CD8EEC6" w14:textId="77777777" w:rsidR="00E01385" w:rsidRDefault="00E01385" w:rsidP="00E01385">
      <w:r w:rsidRPr="00E01385">
        <w:rPr>
          <w:color w:val="FF0000"/>
        </w:rPr>
        <w:lastRenderedPageBreak/>
        <w:t>*</w:t>
      </w:r>
      <w:r>
        <w:t xml:space="preserve"> a.  Make sure the images included are clear. </w:t>
      </w:r>
    </w:p>
    <w:p w14:paraId="06F2A171" w14:textId="482C5F9D" w:rsidR="00E01385" w:rsidRDefault="00E01385" w:rsidP="00E01385">
      <w:pPr>
        <w:ind w:left="180"/>
      </w:pPr>
      <w:r>
        <w:t xml:space="preserve">b. </w:t>
      </w:r>
      <w:r w:rsidR="0091384A">
        <w:t>I</w:t>
      </w:r>
      <w:r>
        <w:t xml:space="preserve">mages </w:t>
      </w:r>
      <w:r w:rsidR="0091384A">
        <w:t>that are referred to in the text</w:t>
      </w:r>
      <w:r>
        <w:t xml:space="preserve"> need to be numbered (e.g.: Image 1, Image 2). Example: </w:t>
      </w:r>
    </w:p>
    <w:p w14:paraId="49A9DBE3" w14:textId="62B90150" w:rsidR="00E01385" w:rsidRPr="00E01385" w:rsidRDefault="0091384A" w:rsidP="00E01385">
      <w:pPr>
        <w:ind w:left="72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A9D69" wp14:editId="0DF9BB43">
                <wp:simplePos x="0" y="0"/>
                <wp:positionH relativeFrom="column">
                  <wp:posOffset>5753099</wp:posOffset>
                </wp:positionH>
                <wp:positionV relativeFrom="paragraph">
                  <wp:posOffset>1437005</wp:posOffset>
                </wp:positionV>
                <wp:extent cx="82867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06852" id="Rectangle 3" o:spid="_x0000_s1026" style="position:absolute;margin-left:453pt;margin-top:113.15pt;width:65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DD297" wp14:editId="28B541AC">
                <wp:simplePos x="0" y="0"/>
                <wp:positionH relativeFrom="column">
                  <wp:posOffset>1695450</wp:posOffset>
                </wp:positionH>
                <wp:positionV relativeFrom="paragraph">
                  <wp:posOffset>1094105</wp:posOffset>
                </wp:positionV>
                <wp:extent cx="230505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C7168" id="Rectangle 2" o:spid="_x0000_s1026" style="position:absolute;margin-left:133.5pt;margin-top:86.15pt;width:18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8A509C5" wp14:editId="7FD927BF">
            <wp:extent cx="6400800" cy="1718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385" w:rsidRPr="00E01385" w:rsidSect="00882FF9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8645" w14:textId="77777777" w:rsidR="00F73428" w:rsidRDefault="00F73428" w:rsidP="009F2FC8">
      <w:pPr>
        <w:spacing w:after="0" w:line="240" w:lineRule="auto"/>
      </w:pPr>
      <w:r>
        <w:separator/>
      </w:r>
    </w:p>
  </w:endnote>
  <w:endnote w:type="continuationSeparator" w:id="0">
    <w:p w14:paraId="54B0644D" w14:textId="77777777" w:rsidR="00F73428" w:rsidRDefault="00F73428" w:rsidP="009F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5CF6" w14:textId="77777777" w:rsidR="009F2FC8" w:rsidRDefault="009F2FC8" w:rsidP="009F2FC8">
    <w:pPr>
      <w:pStyle w:val="Footer"/>
      <w:pBdr>
        <w:top w:val="single" w:sz="4" w:space="1" w:color="auto"/>
      </w:pBdr>
      <w:tabs>
        <w:tab w:val="right" w:pos="9639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© Xi'an </w:t>
    </w:r>
    <w:proofErr w:type="spellStart"/>
    <w:r>
      <w:rPr>
        <w:rFonts w:ascii="Tahoma" w:hAnsi="Tahoma" w:cs="Tahoma"/>
        <w:sz w:val="16"/>
        <w:szCs w:val="16"/>
      </w:rPr>
      <w:t>Jiaotong</w:t>
    </w:r>
    <w:proofErr w:type="spellEnd"/>
    <w:r>
      <w:rPr>
        <w:rFonts w:ascii="Tahoma" w:hAnsi="Tahoma" w:cs="Tahoma"/>
        <w:sz w:val="16"/>
        <w:szCs w:val="16"/>
      </w:rPr>
      <w:t xml:space="preserve">-Liverpool University, School of Languages                                                                                                    </w:t>
    </w:r>
    <w:r w:rsidRPr="007F2A77">
      <w:rPr>
        <w:rFonts w:ascii="Tahoma" w:hAnsi="Tahoma" w:cs="Tahoma"/>
        <w:sz w:val="16"/>
        <w:szCs w:val="16"/>
      </w:rPr>
      <w:t xml:space="preserve">Page </w:t>
    </w:r>
    <w:r w:rsidRPr="007F2A77">
      <w:rPr>
        <w:rFonts w:ascii="Tahoma" w:hAnsi="Tahoma" w:cs="Tahoma"/>
        <w:sz w:val="16"/>
        <w:szCs w:val="16"/>
      </w:rPr>
      <w:fldChar w:fldCharType="begin"/>
    </w:r>
    <w:r w:rsidRPr="007F2A77">
      <w:rPr>
        <w:rFonts w:ascii="Tahoma" w:hAnsi="Tahoma" w:cs="Tahoma"/>
        <w:sz w:val="16"/>
        <w:szCs w:val="16"/>
      </w:rPr>
      <w:instrText xml:space="preserve"> PAGE </w:instrText>
    </w:r>
    <w:r w:rsidRPr="007F2A77">
      <w:rPr>
        <w:rFonts w:ascii="Tahoma" w:hAnsi="Tahoma" w:cs="Tahoma"/>
        <w:sz w:val="16"/>
        <w:szCs w:val="16"/>
      </w:rPr>
      <w:fldChar w:fldCharType="separate"/>
    </w:r>
    <w:r w:rsidR="00882FF9">
      <w:rPr>
        <w:rFonts w:ascii="Tahoma" w:hAnsi="Tahoma" w:cs="Tahoma"/>
        <w:noProof/>
        <w:sz w:val="16"/>
        <w:szCs w:val="16"/>
      </w:rPr>
      <w:t>1</w:t>
    </w:r>
    <w:r w:rsidRPr="007F2A77">
      <w:rPr>
        <w:rFonts w:ascii="Tahoma" w:hAnsi="Tahoma" w:cs="Tahoma"/>
        <w:sz w:val="16"/>
        <w:szCs w:val="16"/>
      </w:rPr>
      <w:fldChar w:fldCharType="end"/>
    </w:r>
    <w:r w:rsidRPr="007F2A77">
      <w:rPr>
        <w:rFonts w:ascii="Tahoma" w:hAnsi="Tahoma" w:cs="Tahoma"/>
        <w:sz w:val="16"/>
        <w:szCs w:val="16"/>
      </w:rPr>
      <w:t xml:space="preserve"> of </w:t>
    </w:r>
    <w:r w:rsidRPr="007F2A77">
      <w:rPr>
        <w:rFonts w:ascii="Tahoma" w:hAnsi="Tahoma" w:cs="Tahoma"/>
        <w:sz w:val="16"/>
        <w:szCs w:val="16"/>
      </w:rPr>
      <w:fldChar w:fldCharType="begin"/>
    </w:r>
    <w:r w:rsidRPr="007F2A77">
      <w:rPr>
        <w:rFonts w:ascii="Tahoma" w:hAnsi="Tahoma" w:cs="Tahoma"/>
        <w:sz w:val="16"/>
        <w:szCs w:val="16"/>
      </w:rPr>
      <w:instrText xml:space="preserve"> NUMPAGES </w:instrText>
    </w:r>
    <w:r w:rsidRPr="007F2A77">
      <w:rPr>
        <w:rFonts w:ascii="Tahoma" w:hAnsi="Tahoma" w:cs="Tahoma"/>
        <w:sz w:val="16"/>
        <w:szCs w:val="16"/>
      </w:rPr>
      <w:fldChar w:fldCharType="separate"/>
    </w:r>
    <w:r w:rsidR="00882FF9">
      <w:rPr>
        <w:rFonts w:ascii="Tahoma" w:hAnsi="Tahoma" w:cs="Tahoma"/>
        <w:noProof/>
        <w:sz w:val="16"/>
        <w:szCs w:val="16"/>
      </w:rPr>
      <w:t>1</w:t>
    </w:r>
    <w:r w:rsidRPr="007F2A77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ab/>
    </w:r>
  </w:p>
  <w:p w14:paraId="39970A2E" w14:textId="77777777" w:rsidR="009F2FC8" w:rsidRDefault="009F2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013A" w14:textId="77777777" w:rsidR="00F73428" w:rsidRDefault="00F73428" w:rsidP="009F2FC8">
      <w:pPr>
        <w:spacing w:after="0" w:line="240" w:lineRule="auto"/>
      </w:pPr>
      <w:r>
        <w:separator/>
      </w:r>
    </w:p>
  </w:footnote>
  <w:footnote w:type="continuationSeparator" w:id="0">
    <w:p w14:paraId="015D94A4" w14:textId="77777777" w:rsidR="00F73428" w:rsidRDefault="00F73428" w:rsidP="009F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76B2" w14:textId="77777777" w:rsidR="009F2FC8" w:rsidRPr="009F2FC8" w:rsidRDefault="009F2FC8" w:rsidP="009F2FC8">
    <w:pPr>
      <w:pStyle w:val="Header"/>
      <w:jc w:val="center"/>
      <w:rPr>
        <w:b/>
        <w:color w:val="002060"/>
        <w:sz w:val="28"/>
      </w:rPr>
    </w:pPr>
    <w:r w:rsidRPr="009F2FC8">
      <w:rPr>
        <w:b/>
        <w:color w:val="002060"/>
        <w:sz w:val="28"/>
      </w:rPr>
      <w:t>Ready to TELL</w:t>
    </w:r>
  </w:p>
  <w:p w14:paraId="6405658D" w14:textId="77777777" w:rsidR="009F2FC8" w:rsidRDefault="009F2FC8" w:rsidP="009F2FC8">
    <w:pPr>
      <w:pStyle w:val="Header"/>
      <w:pBdr>
        <w:bottom w:val="single" w:sz="6" w:space="1" w:color="auto"/>
      </w:pBdr>
      <w:jc w:val="center"/>
      <w:rPr>
        <w:color w:val="002060"/>
        <w:sz w:val="24"/>
      </w:rPr>
    </w:pPr>
    <w:r w:rsidRPr="009F2FC8">
      <w:rPr>
        <w:color w:val="002060"/>
        <w:sz w:val="24"/>
      </w:rPr>
      <w:t>Ready-to-go class activities for Technology Enhanced Language Learning</w:t>
    </w:r>
  </w:p>
  <w:p w14:paraId="3E15B8BA" w14:textId="77777777" w:rsidR="009F2FC8" w:rsidRPr="009F2FC8" w:rsidRDefault="009F2FC8" w:rsidP="009F2FC8">
    <w:pPr>
      <w:pStyle w:val="Header"/>
      <w:jc w:val="center"/>
      <w:rPr>
        <w:color w:val="00206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7405"/>
    <w:multiLevelType w:val="hybridMultilevel"/>
    <w:tmpl w:val="67D0224E"/>
    <w:lvl w:ilvl="0" w:tplc="C56A28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BA"/>
    <w:rsid w:val="00235E59"/>
    <w:rsid w:val="00625F8D"/>
    <w:rsid w:val="00882FF9"/>
    <w:rsid w:val="008F15BA"/>
    <w:rsid w:val="0091384A"/>
    <w:rsid w:val="009F2FC8"/>
    <w:rsid w:val="00CB782E"/>
    <w:rsid w:val="00E01385"/>
    <w:rsid w:val="00F7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C4298"/>
  <w15:chartTrackingRefBased/>
  <w15:docId w15:val="{240D9676-6619-4846-8D41-25FB4ECC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FC8"/>
  </w:style>
  <w:style w:type="paragraph" w:styleId="Footer">
    <w:name w:val="footer"/>
    <w:basedOn w:val="Normal"/>
    <w:link w:val="FooterChar"/>
    <w:unhideWhenUsed/>
    <w:rsid w:val="009F2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FC8"/>
  </w:style>
  <w:style w:type="table" w:styleId="TableGrid">
    <w:name w:val="Table Grid"/>
    <w:basedOn w:val="TableNormal"/>
    <w:uiPriority w:val="39"/>
    <w:rsid w:val="009F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882FF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882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3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38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readytotell-xjtlu.com/collections/2023-collection/1487621_review-vocabulary-with-an-interactive-worksheet-on-ed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Li</dc:creator>
  <cp:keywords/>
  <dc:description/>
  <cp:lastModifiedBy>Kun Li</cp:lastModifiedBy>
  <cp:revision>3</cp:revision>
  <dcterms:created xsi:type="dcterms:W3CDTF">2024-03-11T06:50:00Z</dcterms:created>
  <dcterms:modified xsi:type="dcterms:W3CDTF">2024-03-11T07:00:00Z</dcterms:modified>
</cp:coreProperties>
</file>